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1A" w:rsidRPr="00042F50" w:rsidRDefault="007E001A" w:rsidP="007E001A">
      <w:pPr>
        <w:rPr>
          <w:rFonts w:cs="B Nazanin"/>
          <w:color w:val="FF0000"/>
          <w:sz w:val="18"/>
          <w:szCs w:val="18"/>
        </w:rPr>
      </w:pPr>
      <w:r w:rsidRPr="00042F50">
        <w:rPr>
          <w:rFonts w:cs="B Nazanin" w:hint="cs"/>
          <w:color w:val="FF0000"/>
          <w:sz w:val="18"/>
          <w:szCs w:val="18"/>
          <w:rtl/>
        </w:rPr>
        <w:t xml:space="preserve">جدول شماره 1 :  تعرفه نرخ خدمات پستی  داخله </w:t>
      </w:r>
    </w:p>
    <w:tbl>
      <w:tblPr>
        <w:tblStyle w:val="TableGrid"/>
        <w:bidiVisual/>
        <w:tblW w:w="10219" w:type="dxa"/>
        <w:tblLook w:val="04A0"/>
      </w:tblPr>
      <w:tblGrid>
        <w:gridCol w:w="7"/>
        <w:gridCol w:w="2415"/>
        <w:gridCol w:w="1784"/>
        <w:gridCol w:w="1674"/>
        <w:gridCol w:w="985"/>
        <w:gridCol w:w="990"/>
        <w:gridCol w:w="1124"/>
        <w:gridCol w:w="1240"/>
      </w:tblGrid>
      <w:tr w:rsidR="007E001A" w:rsidRPr="00731037" w:rsidTr="00EB588D">
        <w:trPr>
          <w:trHeight w:val="174"/>
        </w:trPr>
        <w:tc>
          <w:tcPr>
            <w:tcW w:w="24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20"/>
                <w:szCs w:val="20"/>
              </w:rPr>
            </w:pPr>
            <w:r w:rsidRPr="00042F50">
              <w:rPr>
                <w:rFonts w:cs="B Nazanin" w:hint="cs"/>
                <w:sz w:val="20"/>
                <w:szCs w:val="20"/>
                <w:rtl/>
              </w:rPr>
              <w:t>نوع مرسوله و خدمت</w:t>
            </w:r>
          </w:p>
        </w:tc>
        <w:tc>
          <w:tcPr>
            <w:tcW w:w="345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20"/>
                <w:szCs w:val="20"/>
              </w:rPr>
            </w:pPr>
            <w:r w:rsidRPr="00042F50">
              <w:rPr>
                <w:rFonts w:cs="B Nazanin" w:hint="cs"/>
                <w:sz w:val="20"/>
                <w:szCs w:val="20"/>
                <w:rtl/>
              </w:rPr>
              <w:t>رده وزنی</w:t>
            </w:r>
          </w:p>
        </w:tc>
        <w:tc>
          <w:tcPr>
            <w:tcW w:w="4339" w:type="dxa"/>
            <w:gridSpan w:val="4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20"/>
                <w:szCs w:val="20"/>
              </w:rPr>
            </w:pPr>
            <w:r w:rsidRPr="00042F50">
              <w:rPr>
                <w:rFonts w:cs="B Nazanin" w:hint="cs"/>
                <w:sz w:val="20"/>
                <w:szCs w:val="20"/>
                <w:rtl/>
              </w:rPr>
              <w:t>نرخ به تفکیک بعد مسافت ( ریال )</w:t>
            </w:r>
          </w:p>
        </w:tc>
      </w:tr>
      <w:tr w:rsidR="007E001A" w:rsidRPr="00731037" w:rsidTr="00EB588D">
        <w:trPr>
          <w:trHeight w:val="346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458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20"/>
                <w:szCs w:val="20"/>
              </w:rPr>
            </w:pPr>
            <w:r w:rsidRPr="00042F50">
              <w:rPr>
                <w:rFonts w:cs="B Nazanin" w:hint="cs"/>
                <w:sz w:val="20"/>
                <w:szCs w:val="20"/>
                <w:rtl/>
              </w:rPr>
              <w:t>شهری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20"/>
                <w:szCs w:val="20"/>
              </w:rPr>
            </w:pPr>
            <w:r w:rsidRPr="00042F50">
              <w:rPr>
                <w:rFonts w:cs="B Nazanin" w:hint="cs"/>
                <w:sz w:val="20"/>
                <w:szCs w:val="20"/>
                <w:rtl/>
              </w:rPr>
              <w:t>درون استانی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shd w:val="clear" w:color="auto" w:fill="FABF8F" w:themeFill="accent6" w:themeFillTint="99"/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20"/>
                <w:szCs w:val="20"/>
              </w:rPr>
            </w:pPr>
            <w:r w:rsidRPr="00042F50">
              <w:rPr>
                <w:rFonts w:cs="B Nazanin" w:hint="cs"/>
                <w:sz w:val="20"/>
                <w:szCs w:val="20"/>
                <w:rtl/>
              </w:rPr>
              <w:t>برون استانی همجوار</w:t>
            </w:r>
          </w:p>
        </w:tc>
        <w:tc>
          <w:tcPr>
            <w:tcW w:w="1240" w:type="dxa"/>
            <w:tcBorders>
              <w:top w:val="single" w:sz="2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42F50">
              <w:rPr>
                <w:rFonts w:cs="B Nazanin" w:hint="cs"/>
                <w:sz w:val="20"/>
                <w:szCs w:val="20"/>
                <w:rtl/>
              </w:rPr>
              <w:t>برون استانی</w:t>
            </w:r>
          </w:p>
          <w:p w:rsidR="007E001A" w:rsidRPr="00042F50" w:rsidRDefault="007E001A" w:rsidP="00EB588D">
            <w:pPr>
              <w:jc w:val="center"/>
              <w:rPr>
                <w:rFonts w:cs="B Nazanin"/>
                <w:sz w:val="20"/>
                <w:szCs w:val="20"/>
              </w:rPr>
            </w:pPr>
            <w:r w:rsidRPr="00042F50">
              <w:rPr>
                <w:rFonts w:cs="B Nazanin" w:hint="cs"/>
                <w:sz w:val="20"/>
                <w:szCs w:val="20"/>
                <w:rtl/>
              </w:rPr>
              <w:t>غیر همجوار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نامه عادی</w:t>
            </w:r>
          </w:p>
        </w:tc>
        <w:tc>
          <w:tcPr>
            <w:tcW w:w="34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تا 250 گرم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6000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7000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8000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9000</w:t>
            </w:r>
          </w:p>
        </w:tc>
      </w:tr>
      <w:tr w:rsidR="007E001A" w:rsidRPr="00731037" w:rsidTr="00EB588D">
        <w:trPr>
          <w:trHeight w:val="286"/>
        </w:trPr>
        <w:tc>
          <w:tcPr>
            <w:tcW w:w="2422" w:type="dxa"/>
            <w:gridSpan w:val="2"/>
            <w:vMerge/>
            <w:tcBorders>
              <w:top w:val="single" w:sz="2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از251 تا500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7000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9000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10000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11000</w:t>
            </w:r>
          </w:p>
        </w:tc>
      </w:tr>
      <w:tr w:rsidR="007E001A" w:rsidRPr="00731037" w:rsidTr="00EB588D">
        <w:trPr>
          <w:trHeight w:val="295"/>
        </w:trPr>
        <w:tc>
          <w:tcPr>
            <w:tcW w:w="2422" w:type="dxa"/>
            <w:gridSpan w:val="2"/>
            <w:vMerge/>
            <w:tcBorders>
              <w:top w:val="single" w:sz="2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 501  تا   1000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9000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10000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11000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13000</w:t>
            </w:r>
          </w:p>
        </w:tc>
      </w:tr>
      <w:tr w:rsidR="007E001A" w:rsidRPr="00731037" w:rsidTr="00EB588D">
        <w:trPr>
          <w:trHeight w:val="286"/>
        </w:trPr>
        <w:tc>
          <w:tcPr>
            <w:tcW w:w="2422" w:type="dxa"/>
            <w:gridSpan w:val="2"/>
            <w:vMerge/>
            <w:tcBorders>
              <w:top w:val="single" w:sz="24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  1001   تا   2000  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11000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13000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16000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18000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مطبوع عادی</w:t>
            </w:r>
          </w:p>
        </w:tc>
        <w:tc>
          <w:tcPr>
            <w:tcW w:w="345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تا 250 گرم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2200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2700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3000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3400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251 تا 500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2700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3300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3600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4300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 501   تا  1000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3300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4500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5200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   1001  تا  2000  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4300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5400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6000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7200</w:t>
            </w:r>
          </w:p>
        </w:tc>
      </w:tr>
      <w:tr w:rsidR="007E001A" w:rsidRPr="00731037" w:rsidTr="00EB588D">
        <w:trPr>
          <w:trHeight w:val="245"/>
        </w:trPr>
        <w:tc>
          <w:tcPr>
            <w:tcW w:w="24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کیسه مخصوص عادی</w:t>
            </w:r>
          </w:p>
        </w:tc>
        <w:tc>
          <w:tcPr>
            <w:tcW w:w="3458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هر کیلو  گرم و کسر آن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3300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4000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4500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5200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نامه سفارشی</w:t>
            </w:r>
          </w:p>
        </w:tc>
        <w:tc>
          <w:tcPr>
            <w:tcW w:w="3458" w:type="dxa"/>
            <w:gridSpan w:val="2"/>
            <w:tcBorders>
              <w:top w:val="single" w:sz="18" w:space="0" w:color="auto"/>
              <w:left w:val="single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تا 250 گرم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17000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18000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20000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22000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251 تا 500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21000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23000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25000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27000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501  تا  1000 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25000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27000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30000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34000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 1001   تا   2000 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35000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38000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40000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45000</w:t>
            </w:r>
          </w:p>
        </w:tc>
      </w:tr>
      <w:tr w:rsidR="007E001A" w:rsidRPr="00731037" w:rsidTr="00EB588D">
        <w:trPr>
          <w:trHeight w:val="245"/>
        </w:trPr>
        <w:tc>
          <w:tcPr>
            <w:tcW w:w="24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مطبوع سفارشی</w:t>
            </w:r>
          </w:p>
        </w:tc>
        <w:tc>
          <w:tcPr>
            <w:tcW w:w="3458" w:type="dxa"/>
            <w:gridSpan w:val="2"/>
            <w:tcBorders>
              <w:top w:val="single" w:sz="18" w:space="0" w:color="auto"/>
              <w:left w:val="single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تا 250 گرم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10000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11000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12000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13000</w:t>
            </w:r>
          </w:p>
        </w:tc>
      </w:tr>
      <w:tr w:rsidR="007E001A" w:rsidRPr="00731037" w:rsidTr="00EB588D">
        <w:trPr>
          <w:trHeight w:val="26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251  تا  500 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12000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13000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14000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15000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 501   تا   1000  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15000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16000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17000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19000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   1001  تا   2000  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21000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22000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23000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25000</w:t>
            </w:r>
          </w:p>
        </w:tc>
      </w:tr>
      <w:tr w:rsidR="007E001A" w:rsidRPr="00731037" w:rsidTr="00EB588D">
        <w:trPr>
          <w:trHeight w:val="245"/>
        </w:trPr>
        <w:tc>
          <w:tcPr>
            <w:tcW w:w="24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کیسه مخصوص سفارشی</w:t>
            </w:r>
          </w:p>
        </w:tc>
        <w:tc>
          <w:tcPr>
            <w:tcW w:w="3458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هر کیلو  گرم و کسر آن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15000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16000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17000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19000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بسته کوچک سفارشی</w:t>
            </w:r>
          </w:p>
        </w:tc>
        <w:tc>
          <w:tcPr>
            <w:tcW w:w="3458" w:type="dxa"/>
            <w:gridSpan w:val="2"/>
            <w:tcBorders>
              <w:top w:val="single" w:sz="18" w:space="0" w:color="auto"/>
              <w:left w:val="single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تا 250 گرم</w:t>
            </w:r>
          </w:p>
        </w:tc>
        <w:tc>
          <w:tcPr>
            <w:tcW w:w="985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14000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15000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16000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18000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251 تا 500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17000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19000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20000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22000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501  تا  1000 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21000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23000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24000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27000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  1001   تا   2000  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28000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31000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32000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36000</w:t>
            </w:r>
          </w:p>
        </w:tc>
      </w:tr>
      <w:tr w:rsidR="007E001A" w:rsidRPr="00731037" w:rsidTr="00EB588D">
        <w:trPr>
          <w:trHeight w:val="245"/>
        </w:trPr>
        <w:tc>
          <w:tcPr>
            <w:tcW w:w="24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امانت</w:t>
            </w:r>
          </w:p>
        </w:tc>
        <w:tc>
          <w:tcPr>
            <w:tcW w:w="3458" w:type="dxa"/>
            <w:gridSpan w:val="2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هر کیلو گرم و کسر آن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8000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10000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11000</w:t>
            </w:r>
          </w:p>
        </w:tc>
        <w:tc>
          <w:tcPr>
            <w:tcW w:w="1240" w:type="dxa"/>
            <w:tcBorders>
              <w:top w:val="single" w:sz="18" w:space="0" w:color="auto"/>
              <w:left w:val="single" w:sz="4" w:space="0" w:color="000000" w:themeColor="text1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13000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نامه پیشتاز</w:t>
            </w:r>
          </w:p>
        </w:tc>
        <w:tc>
          <w:tcPr>
            <w:tcW w:w="3458" w:type="dxa"/>
            <w:gridSpan w:val="2"/>
            <w:tcBorders>
              <w:top w:val="single" w:sz="2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تا 250 گرم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36000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38000</w:t>
            </w:r>
          </w:p>
        </w:tc>
        <w:tc>
          <w:tcPr>
            <w:tcW w:w="112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39000</w:t>
            </w:r>
          </w:p>
        </w:tc>
        <w:tc>
          <w:tcPr>
            <w:tcW w:w="124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49000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251 تا 500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43000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45000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47000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61000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501  تا  1000 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52000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55000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57000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75000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  1001   تا   2000  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69000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73000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75000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101000</w:t>
            </w:r>
          </w:p>
        </w:tc>
      </w:tr>
      <w:tr w:rsidR="007E001A" w:rsidRPr="00731037" w:rsidTr="00EB588D">
        <w:trPr>
          <w:trHeight w:val="245"/>
        </w:trPr>
        <w:tc>
          <w:tcPr>
            <w:tcW w:w="242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بسته پیشتاز</w:t>
            </w:r>
          </w:p>
        </w:tc>
        <w:tc>
          <w:tcPr>
            <w:tcW w:w="3458" w:type="dxa"/>
            <w:gridSpan w:val="2"/>
            <w:tcBorders>
              <w:top w:val="single" w:sz="24" w:space="0" w:color="auto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تا 250 گرم</w:t>
            </w:r>
          </w:p>
        </w:tc>
        <w:tc>
          <w:tcPr>
            <w:tcW w:w="985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45000</w:t>
            </w:r>
          </w:p>
        </w:tc>
        <w:tc>
          <w:tcPr>
            <w:tcW w:w="99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47000</w:t>
            </w:r>
          </w:p>
        </w:tc>
        <w:tc>
          <w:tcPr>
            <w:tcW w:w="1124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49000</w:t>
            </w:r>
          </w:p>
        </w:tc>
        <w:tc>
          <w:tcPr>
            <w:tcW w:w="1240" w:type="dxa"/>
            <w:tcBorders>
              <w:top w:val="single" w:sz="24" w:space="0" w:color="auto"/>
              <w:left w:val="single" w:sz="4" w:space="0" w:color="000000" w:themeColor="text1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62000</w:t>
            </w:r>
          </w:p>
        </w:tc>
      </w:tr>
      <w:tr w:rsidR="007E001A" w:rsidRPr="00731037" w:rsidTr="00EB588D">
        <w:trPr>
          <w:trHeight w:val="26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251 تا 500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54000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57000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59000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76000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501  تا  1000 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65000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69000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72000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94000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از    1001   تا   2000   گرم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86000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91000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94000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126000</w:t>
            </w:r>
          </w:p>
        </w:tc>
      </w:tr>
      <w:tr w:rsidR="007E001A" w:rsidRPr="00731037" w:rsidTr="00EB588D">
        <w:trPr>
          <w:trHeight w:val="255"/>
        </w:trPr>
        <w:tc>
          <w:tcPr>
            <w:tcW w:w="2422" w:type="dxa"/>
            <w:gridSpan w:val="2"/>
            <w:vMerge/>
            <w:tcBorders>
              <w:top w:val="single" w:sz="4" w:space="0" w:color="000000" w:themeColor="text1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2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مازاد بر 2 کیلوگرم هر کیلو گرم و کسر آن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19000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20000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21000</w:t>
            </w:r>
          </w:p>
        </w:tc>
        <w:tc>
          <w:tcPr>
            <w:tcW w:w="1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27000</w:t>
            </w:r>
          </w:p>
        </w:tc>
      </w:tr>
      <w:tr w:rsidR="007E001A" w:rsidRPr="00731037" w:rsidTr="00EB588D">
        <w:trPr>
          <w:trHeight w:val="174"/>
        </w:trPr>
        <w:tc>
          <w:tcPr>
            <w:tcW w:w="2422" w:type="dxa"/>
            <w:gridSpan w:val="2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nil"/>
            </w:tcBorders>
            <w:shd w:val="clear" w:color="auto" w:fill="D99594" w:themeFill="accent2" w:themeFillTint="99"/>
            <w:vAlign w:val="center"/>
          </w:tcPr>
          <w:p w:rsidR="007E001A" w:rsidRDefault="007E001A" w:rsidP="00EB588D">
            <w:pPr>
              <w:bidi w:val="0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پست ویژه شهری</w:t>
            </w:r>
          </w:p>
          <w:p w:rsidR="007E001A" w:rsidRPr="00042F50" w:rsidRDefault="007E001A" w:rsidP="00EB588D">
            <w:pPr>
              <w:bidi w:val="0"/>
              <w:rPr>
                <w:rFonts w:cs="B Nazanin"/>
                <w:sz w:val="18"/>
                <w:szCs w:val="18"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( حداکثر 3 ساعت )</w:t>
            </w:r>
          </w:p>
        </w:tc>
        <w:tc>
          <w:tcPr>
            <w:tcW w:w="1784" w:type="dxa"/>
            <w:tcBorders>
              <w:top w:val="single" w:sz="2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6013" w:type="dxa"/>
            <w:gridSpan w:val="5"/>
            <w:tcBorders>
              <w:top w:val="single" w:sz="24" w:space="0" w:color="auto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D99594" w:themeFill="accent2" w:themeFillTint="99"/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گروه مسافتی</w:t>
            </w:r>
          </w:p>
        </w:tc>
      </w:tr>
      <w:tr w:rsidR="007E001A" w:rsidRPr="00731037" w:rsidTr="00EB588D">
        <w:trPr>
          <w:trHeight w:val="163"/>
        </w:trPr>
        <w:tc>
          <w:tcPr>
            <w:tcW w:w="2422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784" w:type="dxa"/>
            <w:tcBorders>
              <w:top w:val="single" w:sz="2" w:space="0" w:color="auto"/>
              <w:left w:val="nil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74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تهران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مراکز استانها</w:t>
            </w:r>
          </w:p>
        </w:tc>
        <w:tc>
          <w:tcPr>
            <w:tcW w:w="2364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شهرستانها</w:t>
            </w:r>
          </w:p>
        </w:tc>
      </w:tr>
      <w:tr w:rsidR="007E001A" w:rsidRPr="00731037" w:rsidTr="00EB588D">
        <w:trPr>
          <w:gridBefore w:val="1"/>
          <w:wBefore w:w="7" w:type="dxa"/>
          <w:trHeight w:val="157"/>
        </w:trPr>
        <w:tc>
          <w:tcPr>
            <w:tcW w:w="4199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E001A" w:rsidRPr="00042F50" w:rsidRDefault="007E001A" w:rsidP="00EB588D">
            <w:pPr>
              <w:bidi w:val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تا 1 کیلو گرم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100000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80000</w:t>
            </w:r>
          </w:p>
        </w:tc>
        <w:tc>
          <w:tcPr>
            <w:tcW w:w="2364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60000</w:t>
            </w:r>
          </w:p>
        </w:tc>
      </w:tr>
      <w:tr w:rsidR="007E001A" w:rsidRPr="00731037" w:rsidTr="00EB588D">
        <w:trPr>
          <w:gridBefore w:val="1"/>
          <w:wBefore w:w="7" w:type="dxa"/>
          <w:trHeight w:val="183"/>
        </w:trPr>
        <w:tc>
          <w:tcPr>
            <w:tcW w:w="4199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مازاد بر 1 کیلو گرم هر کیلو و کسر آن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30000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20000</w:t>
            </w:r>
          </w:p>
        </w:tc>
        <w:tc>
          <w:tcPr>
            <w:tcW w:w="2364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10000</w:t>
            </w:r>
          </w:p>
        </w:tc>
      </w:tr>
      <w:tr w:rsidR="007E001A" w:rsidRPr="00731037" w:rsidTr="00EB588D">
        <w:trPr>
          <w:gridBefore w:val="1"/>
          <w:wBefore w:w="7" w:type="dxa"/>
          <w:trHeight w:val="174"/>
        </w:trPr>
        <w:tc>
          <w:tcPr>
            <w:tcW w:w="4199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D99594" w:themeFill="accent2" w:themeFillTint="99"/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پست ویژه بین شهری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D99594" w:themeFill="accent2" w:themeFillTint="99"/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درون استانی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D99594" w:themeFill="accent2" w:themeFillTint="99"/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استانهای همجوار</w:t>
            </w:r>
          </w:p>
        </w:tc>
        <w:tc>
          <w:tcPr>
            <w:tcW w:w="2364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99594" w:themeFill="accent2" w:themeFillTint="99"/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استانهای غیر همجوار</w:t>
            </w:r>
          </w:p>
        </w:tc>
      </w:tr>
      <w:tr w:rsidR="007E001A" w:rsidRPr="00731037" w:rsidTr="00EB588D">
        <w:trPr>
          <w:gridBefore w:val="1"/>
          <w:wBefore w:w="7" w:type="dxa"/>
          <w:trHeight w:val="174"/>
        </w:trPr>
        <w:tc>
          <w:tcPr>
            <w:tcW w:w="4199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توزیع روز قبول ( حداکثر تا ساعت 22) تا 1 کیلوگرم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bidi w:val="0"/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150000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170000</w:t>
            </w:r>
          </w:p>
        </w:tc>
        <w:tc>
          <w:tcPr>
            <w:tcW w:w="2364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250000</w:t>
            </w:r>
          </w:p>
        </w:tc>
      </w:tr>
      <w:tr w:rsidR="007E001A" w:rsidRPr="00731037" w:rsidTr="00EB588D">
        <w:trPr>
          <w:gridBefore w:val="1"/>
          <w:wBefore w:w="7" w:type="dxa"/>
          <w:trHeight w:val="183"/>
        </w:trPr>
        <w:tc>
          <w:tcPr>
            <w:tcW w:w="4199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مازاد بر 1 کیلو گرم هر کیلو و کسر آن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bidi w:val="0"/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30000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40000</w:t>
            </w:r>
          </w:p>
        </w:tc>
        <w:tc>
          <w:tcPr>
            <w:tcW w:w="2364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50000</w:t>
            </w:r>
          </w:p>
        </w:tc>
      </w:tr>
      <w:tr w:rsidR="007E001A" w:rsidRPr="00731037" w:rsidTr="00EB588D">
        <w:trPr>
          <w:gridBefore w:val="1"/>
          <w:wBefore w:w="7" w:type="dxa"/>
          <w:trHeight w:val="174"/>
        </w:trPr>
        <w:tc>
          <w:tcPr>
            <w:tcW w:w="4199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توزیع روز بعد از قبول ( حداکثر تا ساعت 10) تا 1 کیلو گرم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bidi w:val="0"/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120000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150000</w:t>
            </w:r>
          </w:p>
        </w:tc>
        <w:tc>
          <w:tcPr>
            <w:tcW w:w="2364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200000</w:t>
            </w:r>
          </w:p>
        </w:tc>
      </w:tr>
      <w:tr w:rsidR="007E001A" w:rsidRPr="00731037" w:rsidTr="00EB588D">
        <w:trPr>
          <w:gridBefore w:val="1"/>
          <w:wBefore w:w="7" w:type="dxa"/>
          <w:trHeight w:val="183"/>
        </w:trPr>
        <w:tc>
          <w:tcPr>
            <w:tcW w:w="4199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مازاد بر 1 کیلو گرم هر کیلو و کسر آن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bidi w:val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25000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30000</w:t>
            </w:r>
          </w:p>
        </w:tc>
        <w:tc>
          <w:tcPr>
            <w:tcW w:w="2364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40000</w:t>
            </w:r>
          </w:p>
        </w:tc>
      </w:tr>
      <w:tr w:rsidR="007E001A" w:rsidRPr="00731037" w:rsidTr="00EB588D">
        <w:trPr>
          <w:gridBefore w:val="1"/>
          <w:wBefore w:w="7" w:type="dxa"/>
          <w:trHeight w:val="174"/>
        </w:trPr>
        <w:tc>
          <w:tcPr>
            <w:tcW w:w="4199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2" w:space="0" w:color="auto"/>
            </w:tcBorders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توزیع روز بعد از قبول ( حداکثر تا ساعت12) تا 1 کیلو گرم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bidi w:val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100000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120000</w:t>
            </w:r>
          </w:p>
        </w:tc>
        <w:tc>
          <w:tcPr>
            <w:tcW w:w="2364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170000</w:t>
            </w:r>
          </w:p>
        </w:tc>
      </w:tr>
      <w:tr w:rsidR="007E001A" w:rsidRPr="00731037" w:rsidTr="00EB588D">
        <w:trPr>
          <w:gridBefore w:val="1"/>
          <w:wBefore w:w="7" w:type="dxa"/>
          <w:trHeight w:val="183"/>
        </w:trPr>
        <w:tc>
          <w:tcPr>
            <w:tcW w:w="4199" w:type="dxa"/>
            <w:gridSpan w:val="2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E001A" w:rsidRPr="00042F50" w:rsidRDefault="007E001A" w:rsidP="00EB588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42F50">
              <w:rPr>
                <w:rFonts w:cs="B Nazanin" w:hint="cs"/>
                <w:sz w:val="18"/>
                <w:szCs w:val="18"/>
                <w:rtl/>
              </w:rPr>
              <w:t>مازاد بر 1 کیلو گرم هر کیلو و کسر آن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bidi w:val="0"/>
              <w:jc w:val="center"/>
              <w:rPr>
                <w:rFonts w:ascii="Arial" w:hAnsi="Arial" w:cs="B Nazanin"/>
                <w:color w:val="000000"/>
                <w:sz w:val="18"/>
                <w:szCs w:val="18"/>
                <w:rtl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20000</w:t>
            </w:r>
          </w:p>
        </w:tc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30000</w:t>
            </w:r>
          </w:p>
        </w:tc>
        <w:tc>
          <w:tcPr>
            <w:tcW w:w="2364" w:type="dxa"/>
            <w:gridSpan w:val="2"/>
            <w:tcBorders>
              <w:top w:val="single" w:sz="4" w:space="0" w:color="000000" w:themeColor="text1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E001A" w:rsidRPr="00042F50" w:rsidRDefault="007E001A" w:rsidP="00EB588D">
            <w:pPr>
              <w:jc w:val="center"/>
              <w:rPr>
                <w:rFonts w:ascii="Arial" w:hAnsi="Arial" w:cs="B Nazanin"/>
                <w:color w:val="000000"/>
                <w:sz w:val="18"/>
                <w:szCs w:val="18"/>
              </w:rPr>
            </w:pPr>
            <w:r w:rsidRPr="00042F50">
              <w:rPr>
                <w:rFonts w:ascii="Arial" w:hAnsi="Arial" w:cs="B Nazanin" w:hint="cs"/>
                <w:color w:val="000000"/>
                <w:sz w:val="18"/>
                <w:szCs w:val="18"/>
                <w:rtl/>
              </w:rPr>
              <w:t>40000</w:t>
            </w:r>
          </w:p>
        </w:tc>
      </w:tr>
    </w:tbl>
    <w:p w:rsidR="00F22939" w:rsidRDefault="007E001A" w:rsidP="007E001A">
      <w:pPr>
        <w:jc w:val="both"/>
      </w:pPr>
      <w:r w:rsidRPr="0052673F">
        <w:rPr>
          <w:rFonts w:cs="B Nazanin" w:hint="cs"/>
          <w:color w:val="17365D" w:themeColor="text2" w:themeShade="BF"/>
          <w:sz w:val="22"/>
          <w:szCs w:val="22"/>
          <w:u w:val="single"/>
          <w:rtl/>
        </w:rPr>
        <w:t>تبصره :</w:t>
      </w:r>
      <w:r w:rsidRPr="0052673F">
        <w:rPr>
          <w:rFonts w:cs="B Nazanin" w:hint="cs"/>
          <w:sz w:val="22"/>
          <w:szCs w:val="22"/>
          <w:rtl/>
        </w:rPr>
        <w:t xml:space="preserve"> </w:t>
      </w:r>
      <w:r w:rsidRPr="00F340B7">
        <w:rPr>
          <w:rFonts w:cs="B Nazanin" w:hint="cs"/>
          <w:sz w:val="16"/>
          <w:szCs w:val="16"/>
          <w:rtl/>
        </w:rPr>
        <w:t xml:space="preserve">کلیه مطبوعات نابینایان ( سکو گرام ) که از موسسه نابینایان  به نابینا و یا از نابینا به موسسه مربوطه </w:t>
      </w:r>
      <w:r w:rsidRPr="00F340B7">
        <w:rPr>
          <w:rFonts w:cs="B Nazanin" w:hint="cs"/>
          <w:color w:val="FF0000"/>
          <w:sz w:val="16"/>
          <w:szCs w:val="16"/>
          <w:rtl/>
        </w:rPr>
        <w:t>درقالب سرویس عادی</w:t>
      </w:r>
      <w:r w:rsidRPr="00F340B7">
        <w:rPr>
          <w:rFonts w:cs="B Nazanin" w:hint="cs"/>
          <w:sz w:val="16"/>
          <w:szCs w:val="16"/>
          <w:rtl/>
        </w:rPr>
        <w:t xml:space="preserve"> ارسال می شود </w:t>
      </w:r>
      <w:r w:rsidRPr="00F340B7">
        <w:rPr>
          <w:rFonts w:cs="B Nazanin" w:hint="cs"/>
          <w:color w:val="FF0000"/>
          <w:sz w:val="16"/>
          <w:szCs w:val="16"/>
          <w:rtl/>
        </w:rPr>
        <w:t>تا سقف 7 کیلوگرم</w:t>
      </w:r>
      <w:r w:rsidRPr="00F340B7">
        <w:rPr>
          <w:rFonts w:cs="B Nazanin" w:hint="cs"/>
          <w:sz w:val="16"/>
          <w:szCs w:val="16"/>
          <w:rtl/>
        </w:rPr>
        <w:t xml:space="preserve"> از پرداخت کرایه پستی به استثنای نرخ هوایی </w:t>
      </w:r>
      <w:r w:rsidRPr="00F340B7">
        <w:rPr>
          <w:rFonts w:cs="B Nazanin" w:hint="cs"/>
          <w:color w:val="FF0000"/>
          <w:sz w:val="16"/>
          <w:szCs w:val="16"/>
          <w:rtl/>
        </w:rPr>
        <w:t>معاف</w:t>
      </w:r>
      <w:r w:rsidRPr="00F340B7">
        <w:rPr>
          <w:rFonts w:cs="B Nazanin" w:hint="cs"/>
          <w:sz w:val="16"/>
          <w:szCs w:val="16"/>
          <w:rtl/>
        </w:rPr>
        <w:t xml:space="preserve"> می باشد . درصورت استفاده از سایر سرویس های ثبتی کرایه پستی سرویس مربوطه باید از مشتری اخذ گردد.</w:t>
      </w:r>
    </w:p>
    <w:sectPr w:rsidR="00F22939" w:rsidSect="007E001A">
      <w:pgSz w:w="11906" w:h="16838"/>
      <w:pgMar w:top="288" w:right="1440" w:bottom="288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001A"/>
    <w:rsid w:val="007E001A"/>
    <w:rsid w:val="00870A2E"/>
    <w:rsid w:val="00F2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01A"/>
    <w:pPr>
      <w:bidi/>
      <w:spacing w:after="0" w:line="240" w:lineRule="auto"/>
    </w:pPr>
    <w:rPr>
      <w:rFonts w:ascii="Courier New" w:eastAsia="Times New Roman" w:hAnsi="Courier New" w:cs="Nazani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001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2296</Characters>
  <Application>Microsoft Office Word</Application>
  <DocSecurity>0</DocSecurity>
  <Lines>19</Lines>
  <Paragraphs>5</Paragraphs>
  <ScaleCrop>false</ScaleCrop>
  <Company>Post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Aminian</dc:creator>
  <cp:keywords/>
  <dc:description/>
  <cp:lastModifiedBy>Aminian</cp:lastModifiedBy>
  <cp:revision>1</cp:revision>
  <dcterms:created xsi:type="dcterms:W3CDTF">2015-02-25T05:20:00Z</dcterms:created>
  <dcterms:modified xsi:type="dcterms:W3CDTF">2015-02-25T05:22:00Z</dcterms:modified>
</cp:coreProperties>
</file>